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3B3D8">
      <w:pPr>
        <w:spacing w:before="246" w:line="223" w:lineRule="auto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10"/>
          <w:sz w:val="28"/>
          <w:szCs w:val="28"/>
        </w:rPr>
        <w:t>附表</w:t>
      </w:r>
    </w:p>
    <w:p w14:paraId="18D029FE">
      <w:pPr>
        <w:spacing w:before="271" w:line="219" w:lineRule="auto"/>
        <w:ind w:left="4131"/>
        <w:rPr>
          <w:rFonts w:ascii="宋体" w:hAnsi="宋体" w:eastAsia="宋体" w:cs="宋体"/>
          <w:sz w:val="37"/>
          <w:szCs w:val="37"/>
        </w:rPr>
      </w:pPr>
      <w:bookmarkStart w:id="0" w:name="_GoBack"/>
      <w:r>
        <w:rPr>
          <w:rFonts w:ascii="宋体" w:hAnsi="宋体" w:eastAsia="宋体" w:cs="宋体"/>
          <w:b/>
          <w:bCs/>
          <w:spacing w:val="-9"/>
          <w:sz w:val="37"/>
          <w:szCs w:val="37"/>
        </w:rPr>
        <w:t>生态环境保护督察专家库专家推荐汇总表</w:t>
      </w:r>
    </w:p>
    <w:bookmarkEnd w:id="0"/>
    <w:p w14:paraId="7AFA3C33">
      <w:pPr>
        <w:spacing w:before="320" w:line="225" w:lineRule="auto"/>
        <w:ind w:left="69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b/>
          <w:bCs/>
          <w:spacing w:val="1"/>
          <w:position w:val="-3"/>
          <w:sz w:val="26"/>
          <w:szCs w:val="26"/>
        </w:rPr>
        <w:t>推荐单位：(盖章)</w:t>
      </w:r>
      <w:r>
        <w:rPr>
          <w:rFonts w:ascii="宋体" w:hAnsi="宋体" w:eastAsia="宋体" w:cs="宋体"/>
          <w:spacing w:val="1"/>
          <w:position w:val="-3"/>
          <w:sz w:val="26"/>
          <w:szCs w:val="26"/>
        </w:rPr>
        <w:t xml:space="preserve">                                                                        </w:t>
      </w:r>
      <w:r>
        <w:rPr>
          <w:rFonts w:ascii="宋体" w:hAnsi="宋体" w:eastAsia="宋体" w:cs="宋体"/>
          <w:position w:val="-3"/>
          <w:sz w:val="26"/>
          <w:szCs w:val="26"/>
        </w:rPr>
        <w:t xml:space="preserve"> </w:t>
      </w:r>
      <w:r>
        <w:rPr>
          <w:rFonts w:ascii="宋体" w:hAnsi="宋体" w:eastAsia="宋体" w:cs="宋体"/>
          <w:b/>
          <w:bCs/>
          <w:position w:val="2"/>
          <w:sz w:val="26"/>
          <w:szCs w:val="26"/>
        </w:rPr>
        <w:t>日期：2026年</w:t>
      </w:r>
      <w:r>
        <w:rPr>
          <w:rFonts w:ascii="宋体" w:hAnsi="宋体" w:eastAsia="宋体" w:cs="宋体"/>
          <w:position w:val="2"/>
          <w:sz w:val="26"/>
          <w:szCs w:val="26"/>
        </w:rPr>
        <w:t xml:space="preserve"> </w:t>
      </w:r>
      <w:r>
        <w:rPr>
          <w:rFonts w:ascii="宋体" w:hAnsi="宋体" w:eastAsia="宋体" w:cs="宋体"/>
          <w:b/>
          <w:bCs/>
          <w:position w:val="2"/>
          <w:sz w:val="26"/>
          <w:szCs w:val="26"/>
        </w:rPr>
        <w:t>月</w:t>
      </w:r>
      <w:r>
        <w:rPr>
          <w:rFonts w:ascii="宋体" w:hAnsi="宋体" w:eastAsia="宋体" w:cs="宋体"/>
          <w:position w:val="2"/>
          <w:sz w:val="26"/>
          <w:szCs w:val="26"/>
        </w:rPr>
        <w:t xml:space="preserve">   </w:t>
      </w:r>
      <w:r>
        <w:rPr>
          <w:rFonts w:ascii="宋体" w:hAnsi="宋体" w:eastAsia="宋体" w:cs="宋体"/>
          <w:b/>
          <w:bCs/>
          <w:position w:val="2"/>
          <w:sz w:val="26"/>
          <w:szCs w:val="26"/>
        </w:rPr>
        <w:t>日</w:t>
      </w:r>
    </w:p>
    <w:p w14:paraId="10E75404">
      <w:pPr>
        <w:spacing w:line="51" w:lineRule="exact"/>
      </w:pPr>
    </w:p>
    <w:tbl>
      <w:tblPr>
        <w:tblStyle w:val="5"/>
        <w:tblW w:w="14879" w:type="dxa"/>
        <w:tblInd w:w="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4"/>
        <w:gridCol w:w="1809"/>
        <w:gridCol w:w="1849"/>
        <w:gridCol w:w="1838"/>
        <w:gridCol w:w="1839"/>
        <w:gridCol w:w="1838"/>
        <w:gridCol w:w="1859"/>
        <w:gridCol w:w="1843"/>
      </w:tblGrid>
      <w:tr w14:paraId="4A7AF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2004" w:type="dxa"/>
            <w:vAlign w:val="top"/>
          </w:tcPr>
          <w:p w14:paraId="07624D74">
            <w:pPr>
              <w:spacing w:before="244" w:line="221" w:lineRule="auto"/>
              <w:ind w:left="689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9"/>
                <w:szCs w:val="29"/>
              </w:rPr>
              <w:t>序号</w:t>
            </w:r>
          </w:p>
        </w:tc>
        <w:tc>
          <w:tcPr>
            <w:tcW w:w="1809" w:type="dxa"/>
            <w:vAlign w:val="top"/>
          </w:tcPr>
          <w:p w14:paraId="12A480B4">
            <w:pPr>
              <w:spacing w:before="243" w:line="219" w:lineRule="auto"/>
              <w:ind w:left="61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11"/>
                <w:sz w:val="29"/>
                <w:szCs w:val="29"/>
              </w:rPr>
              <w:t>姓名</w:t>
            </w:r>
          </w:p>
        </w:tc>
        <w:tc>
          <w:tcPr>
            <w:tcW w:w="1849" w:type="dxa"/>
            <w:vAlign w:val="top"/>
          </w:tcPr>
          <w:p w14:paraId="0EB2D6FC">
            <w:pPr>
              <w:spacing w:before="243" w:line="220" w:lineRule="auto"/>
              <w:ind w:left="666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9"/>
                <w:szCs w:val="29"/>
              </w:rPr>
              <w:t>单位</w:t>
            </w:r>
          </w:p>
        </w:tc>
        <w:tc>
          <w:tcPr>
            <w:tcW w:w="1838" w:type="dxa"/>
            <w:vAlign w:val="top"/>
          </w:tcPr>
          <w:p w14:paraId="33DCB18F">
            <w:pPr>
              <w:spacing w:before="243" w:line="219" w:lineRule="auto"/>
              <w:ind w:left="637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9"/>
                <w:szCs w:val="29"/>
              </w:rPr>
              <w:t>职务</w:t>
            </w:r>
          </w:p>
        </w:tc>
        <w:tc>
          <w:tcPr>
            <w:tcW w:w="1839" w:type="dxa"/>
            <w:vAlign w:val="top"/>
          </w:tcPr>
          <w:p w14:paraId="750E9828">
            <w:pPr>
              <w:spacing w:before="243" w:line="219" w:lineRule="auto"/>
              <w:ind w:left="359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9"/>
                <w:szCs w:val="29"/>
              </w:rPr>
              <w:t>技术职称</w:t>
            </w:r>
          </w:p>
        </w:tc>
        <w:tc>
          <w:tcPr>
            <w:tcW w:w="1838" w:type="dxa"/>
            <w:vAlign w:val="top"/>
          </w:tcPr>
          <w:p w14:paraId="2695AF03">
            <w:pPr>
              <w:spacing w:before="243" w:line="220" w:lineRule="auto"/>
              <w:ind w:left="360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9"/>
                <w:szCs w:val="29"/>
              </w:rPr>
              <w:t>擅长领域</w:t>
            </w:r>
          </w:p>
        </w:tc>
        <w:tc>
          <w:tcPr>
            <w:tcW w:w="1859" w:type="dxa"/>
            <w:vAlign w:val="top"/>
          </w:tcPr>
          <w:p w14:paraId="3DEA3EC5">
            <w:pPr>
              <w:spacing w:before="244" w:line="221" w:lineRule="auto"/>
              <w:ind w:left="37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9"/>
                <w:szCs w:val="29"/>
              </w:rPr>
              <w:t>联系方式</w:t>
            </w:r>
          </w:p>
        </w:tc>
        <w:tc>
          <w:tcPr>
            <w:tcW w:w="1843" w:type="dxa"/>
            <w:vAlign w:val="top"/>
          </w:tcPr>
          <w:p w14:paraId="0BC2C23E">
            <w:pPr>
              <w:spacing w:before="244" w:line="221" w:lineRule="auto"/>
              <w:ind w:left="663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z w:val="29"/>
                <w:szCs w:val="29"/>
              </w:rPr>
              <w:t>备注</w:t>
            </w:r>
          </w:p>
        </w:tc>
      </w:tr>
      <w:tr w14:paraId="4C524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2004" w:type="dxa"/>
            <w:vAlign w:val="top"/>
          </w:tcPr>
          <w:p w14:paraId="667BDED9">
            <w:pPr>
              <w:pStyle w:val="6"/>
            </w:pPr>
          </w:p>
        </w:tc>
        <w:tc>
          <w:tcPr>
            <w:tcW w:w="1809" w:type="dxa"/>
            <w:vAlign w:val="top"/>
          </w:tcPr>
          <w:p w14:paraId="149DFA2E">
            <w:pPr>
              <w:pStyle w:val="6"/>
            </w:pPr>
          </w:p>
        </w:tc>
        <w:tc>
          <w:tcPr>
            <w:tcW w:w="1849" w:type="dxa"/>
            <w:vAlign w:val="top"/>
          </w:tcPr>
          <w:p w14:paraId="346B9C6A">
            <w:pPr>
              <w:pStyle w:val="6"/>
            </w:pPr>
          </w:p>
        </w:tc>
        <w:tc>
          <w:tcPr>
            <w:tcW w:w="1838" w:type="dxa"/>
            <w:vAlign w:val="top"/>
          </w:tcPr>
          <w:p w14:paraId="0EB21B79">
            <w:pPr>
              <w:pStyle w:val="6"/>
            </w:pPr>
          </w:p>
        </w:tc>
        <w:tc>
          <w:tcPr>
            <w:tcW w:w="1839" w:type="dxa"/>
            <w:vAlign w:val="top"/>
          </w:tcPr>
          <w:p w14:paraId="699145E9">
            <w:pPr>
              <w:pStyle w:val="6"/>
            </w:pPr>
          </w:p>
        </w:tc>
        <w:tc>
          <w:tcPr>
            <w:tcW w:w="1838" w:type="dxa"/>
            <w:vAlign w:val="top"/>
          </w:tcPr>
          <w:p w14:paraId="3A07107F">
            <w:pPr>
              <w:pStyle w:val="6"/>
            </w:pPr>
          </w:p>
        </w:tc>
        <w:tc>
          <w:tcPr>
            <w:tcW w:w="1859" w:type="dxa"/>
            <w:vAlign w:val="top"/>
          </w:tcPr>
          <w:p w14:paraId="2D45C3A0">
            <w:pPr>
              <w:pStyle w:val="6"/>
            </w:pPr>
          </w:p>
        </w:tc>
        <w:tc>
          <w:tcPr>
            <w:tcW w:w="1843" w:type="dxa"/>
            <w:vAlign w:val="top"/>
          </w:tcPr>
          <w:p w14:paraId="596D1F5A">
            <w:pPr>
              <w:pStyle w:val="6"/>
            </w:pPr>
          </w:p>
        </w:tc>
      </w:tr>
      <w:tr w14:paraId="20F5F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004" w:type="dxa"/>
            <w:vAlign w:val="top"/>
          </w:tcPr>
          <w:p w14:paraId="29F8043B">
            <w:pPr>
              <w:pStyle w:val="6"/>
            </w:pPr>
          </w:p>
        </w:tc>
        <w:tc>
          <w:tcPr>
            <w:tcW w:w="1809" w:type="dxa"/>
            <w:vAlign w:val="top"/>
          </w:tcPr>
          <w:p w14:paraId="2D6FFDF1">
            <w:pPr>
              <w:pStyle w:val="6"/>
            </w:pPr>
          </w:p>
        </w:tc>
        <w:tc>
          <w:tcPr>
            <w:tcW w:w="1849" w:type="dxa"/>
            <w:vAlign w:val="top"/>
          </w:tcPr>
          <w:p w14:paraId="2BA1DE8E">
            <w:pPr>
              <w:pStyle w:val="6"/>
            </w:pPr>
          </w:p>
        </w:tc>
        <w:tc>
          <w:tcPr>
            <w:tcW w:w="1838" w:type="dxa"/>
            <w:vAlign w:val="top"/>
          </w:tcPr>
          <w:p w14:paraId="4A0542A7">
            <w:pPr>
              <w:pStyle w:val="6"/>
            </w:pPr>
          </w:p>
        </w:tc>
        <w:tc>
          <w:tcPr>
            <w:tcW w:w="1839" w:type="dxa"/>
            <w:vAlign w:val="top"/>
          </w:tcPr>
          <w:p w14:paraId="421697AB">
            <w:pPr>
              <w:pStyle w:val="6"/>
            </w:pPr>
          </w:p>
        </w:tc>
        <w:tc>
          <w:tcPr>
            <w:tcW w:w="1838" w:type="dxa"/>
            <w:vAlign w:val="top"/>
          </w:tcPr>
          <w:p w14:paraId="391F8FFD">
            <w:pPr>
              <w:pStyle w:val="6"/>
            </w:pPr>
          </w:p>
        </w:tc>
        <w:tc>
          <w:tcPr>
            <w:tcW w:w="1859" w:type="dxa"/>
            <w:vAlign w:val="top"/>
          </w:tcPr>
          <w:p w14:paraId="775C6EB3">
            <w:pPr>
              <w:pStyle w:val="6"/>
            </w:pPr>
          </w:p>
        </w:tc>
        <w:tc>
          <w:tcPr>
            <w:tcW w:w="1843" w:type="dxa"/>
            <w:vAlign w:val="top"/>
          </w:tcPr>
          <w:p w14:paraId="1B66158F">
            <w:pPr>
              <w:pStyle w:val="6"/>
            </w:pPr>
          </w:p>
        </w:tc>
      </w:tr>
      <w:tr w14:paraId="2A647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004" w:type="dxa"/>
            <w:vAlign w:val="top"/>
          </w:tcPr>
          <w:p w14:paraId="3A566694">
            <w:pPr>
              <w:pStyle w:val="6"/>
            </w:pPr>
          </w:p>
        </w:tc>
        <w:tc>
          <w:tcPr>
            <w:tcW w:w="1809" w:type="dxa"/>
            <w:vAlign w:val="top"/>
          </w:tcPr>
          <w:p w14:paraId="3130D7CA">
            <w:pPr>
              <w:pStyle w:val="6"/>
            </w:pPr>
          </w:p>
        </w:tc>
        <w:tc>
          <w:tcPr>
            <w:tcW w:w="1849" w:type="dxa"/>
            <w:vAlign w:val="top"/>
          </w:tcPr>
          <w:p w14:paraId="5AEA3635">
            <w:pPr>
              <w:pStyle w:val="6"/>
            </w:pPr>
          </w:p>
        </w:tc>
        <w:tc>
          <w:tcPr>
            <w:tcW w:w="1838" w:type="dxa"/>
            <w:vAlign w:val="top"/>
          </w:tcPr>
          <w:p w14:paraId="67E7F4C5">
            <w:pPr>
              <w:pStyle w:val="6"/>
            </w:pPr>
          </w:p>
        </w:tc>
        <w:tc>
          <w:tcPr>
            <w:tcW w:w="1839" w:type="dxa"/>
            <w:vAlign w:val="top"/>
          </w:tcPr>
          <w:p w14:paraId="3BEFD271">
            <w:pPr>
              <w:pStyle w:val="6"/>
            </w:pPr>
          </w:p>
        </w:tc>
        <w:tc>
          <w:tcPr>
            <w:tcW w:w="1838" w:type="dxa"/>
            <w:vAlign w:val="top"/>
          </w:tcPr>
          <w:p w14:paraId="4026875F">
            <w:pPr>
              <w:pStyle w:val="6"/>
            </w:pPr>
          </w:p>
        </w:tc>
        <w:tc>
          <w:tcPr>
            <w:tcW w:w="1859" w:type="dxa"/>
            <w:vAlign w:val="top"/>
          </w:tcPr>
          <w:p w14:paraId="6ACC75BC">
            <w:pPr>
              <w:pStyle w:val="6"/>
            </w:pPr>
          </w:p>
        </w:tc>
        <w:tc>
          <w:tcPr>
            <w:tcW w:w="1843" w:type="dxa"/>
            <w:vAlign w:val="top"/>
          </w:tcPr>
          <w:p w14:paraId="3A9E8E87">
            <w:pPr>
              <w:pStyle w:val="6"/>
            </w:pPr>
          </w:p>
        </w:tc>
      </w:tr>
      <w:tr w14:paraId="70D86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2004" w:type="dxa"/>
            <w:vAlign w:val="top"/>
          </w:tcPr>
          <w:p w14:paraId="5BA37322">
            <w:pPr>
              <w:pStyle w:val="6"/>
            </w:pPr>
          </w:p>
        </w:tc>
        <w:tc>
          <w:tcPr>
            <w:tcW w:w="1809" w:type="dxa"/>
            <w:vAlign w:val="top"/>
          </w:tcPr>
          <w:p w14:paraId="36D30D16">
            <w:pPr>
              <w:pStyle w:val="6"/>
            </w:pPr>
          </w:p>
        </w:tc>
        <w:tc>
          <w:tcPr>
            <w:tcW w:w="1849" w:type="dxa"/>
            <w:vAlign w:val="top"/>
          </w:tcPr>
          <w:p w14:paraId="4D1BF080">
            <w:pPr>
              <w:pStyle w:val="6"/>
            </w:pPr>
          </w:p>
        </w:tc>
        <w:tc>
          <w:tcPr>
            <w:tcW w:w="1838" w:type="dxa"/>
            <w:vAlign w:val="top"/>
          </w:tcPr>
          <w:p w14:paraId="630794D1">
            <w:pPr>
              <w:pStyle w:val="6"/>
            </w:pPr>
          </w:p>
        </w:tc>
        <w:tc>
          <w:tcPr>
            <w:tcW w:w="1839" w:type="dxa"/>
            <w:vAlign w:val="top"/>
          </w:tcPr>
          <w:p w14:paraId="4244D081">
            <w:pPr>
              <w:pStyle w:val="6"/>
            </w:pPr>
          </w:p>
        </w:tc>
        <w:tc>
          <w:tcPr>
            <w:tcW w:w="1838" w:type="dxa"/>
            <w:vAlign w:val="top"/>
          </w:tcPr>
          <w:p w14:paraId="04D3B1C0">
            <w:pPr>
              <w:pStyle w:val="6"/>
            </w:pPr>
          </w:p>
        </w:tc>
        <w:tc>
          <w:tcPr>
            <w:tcW w:w="1859" w:type="dxa"/>
            <w:vAlign w:val="top"/>
          </w:tcPr>
          <w:p w14:paraId="4F1D7349">
            <w:pPr>
              <w:pStyle w:val="6"/>
            </w:pPr>
          </w:p>
        </w:tc>
        <w:tc>
          <w:tcPr>
            <w:tcW w:w="1843" w:type="dxa"/>
            <w:vAlign w:val="top"/>
          </w:tcPr>
          <w:p w14:paraId="4456B497">
            <w:pPr>
              <w:pStyle w:val="6"/>
            </w:pPr>
          </w:p>
        </w:tc>
      </w:tr>
      <w:tr w14:paraId="2E114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2004" w:type="dxa"/>
            <w:vAlign w:val="top"/>
          </w:tcPr>
          <w:p w14:paraId="550DCE6C">
            <w:pPr>
              <w:pStyle w:val="6"/>
            </w:pPr>
          </w:p>
        </w:tc>
        <w:tc>
          <w:tcPr>
            <w:tcW w:w="1809" w:type="dxa"/>
            <w:vAlign w:val="top"/>
          </w:tcPr>
          <w:p w14:paraId="152D47C2">
            <w:pPr>
              <w:pStyle w:val="6"/>
            </w:pPr>
          </w:p>
        </w:tc>
        <w:tc>
          <w:tcPr>
            <w:tcW w:w="1849" w:type="dxa"/>
            <w:vAlign w:val="top"/>
          </w:tcPr>
          <w:p w14:paraId="19F21870">
            <w:pPr>
              <w:pStyle w:val="6"/>
            </w:pPr>
          </w:p>
        </w:tc>
        <w:tc>
          <w:tcPr>
            <w:tcW w:w="1838" w:type="dxa"/>
            <w:vAlign w:val="top"/>
          </w:tcPr>
          <w:p w14:paraId="5AA98C78">
            <w:pPr>
              <w:pStyle w:val="6"/>
            </w:pPr>
          </w:p>
        </w:tc>
        <w:tc>
          <w:tcPr>
            <w:tcW w:w="1839" w:type="dxa"/>
            <w:vAlign w:val="top"/>
          </w:tcPr>
          <w:p w14:paraId="7914AC98">
            <w:pPr>
              <w:pStyle w:val="6"/>
            </w:pPr>
          </w:p>
        </w:tc>
        <w:tc>
          <w:tcPr>
            <w:tcW w:w="1838" w:type="dxa"/>
            <w:vAlign w:val="top"/>
          </w:tcPr>
          <w:p w14:paraId="4CEE10BE">
            <w:pPr>
              <w:pStyle w:val="6"/>
            </w:pPr>
          </w:p>
        </w:tc>
        <w:tc>
          <w:tcPr>
            <w:tcW w:w="1859" w:type="dxa"/>
            <w:vAlign w:val="top"/>
          </w:tcPr>
          <w:p w14:paraId="76DB8B89">
            <w:pPr>
              <w:pStyle w:val="6"/>
            </w:pPr>
          </w:p>
        </w:tc>
        <w:tc>
          <w:tcPr>
            <w:tcW w:w="1843" w:type="dxa"/>
            <w:vAlign w:val="top"/>
          </w:tcPr>
          <w:p w14:paraId="199D4773">
            <w:pPr>
              <w:pStyle w:val="6"/>
            </w:pPr>
          </w:p>
        </w:tc>
      </w:tr>
    </w:tbl>
    <w:p w14:paraId="3C7F2285">
      <w:pPr>
        <w:pStyle w:val="2"/>
        <w:spacing w:before="44" w:line="358" w:lineRule="auto"/>
        <w:ind w:left="924" w:hanging="869"/>
        <w:rPr>
          <w:rFonts w:ascii="宋体" w:hAnsi="宋体" w:eastAsia="宋体" w:cs="宋体"/>
          <w:spacing w:val="-10"/>
          <w:sz w:val="26"/>
          <w:szCs w:val="26"/>
        </w:rPr>
      </w:pPr>
      <w:r>
        <w:rPr>
          <w:rFonts w:ascii="宋体" w:hAnsi="宋体" w:eastAsia="宋体" w:cs="宋体"/>
          <w:spacing w:val="-10"/>
          <w:sz w:val="26"/>
          <w:szCs w:val="26"/>
        </w:rPr>
        <w:t>注：1.环境科学与工程、生态学与生态保护、固废处置与资源化利用、环境监测、环境法律与政策、地质与水文、水利工程、水务管理、 市容环境管理、林业工程、市政工程、农业资源与环境、能源经济与政策、土地资源管理、遥感科学与技术、大数据与人工智能等  生态环境保护督察相关专业领域。</w:t>
      </w:r>
    </w:p>
    <w:p w14:paraId="1C7CFC53">
      <w:pPr>
        <w:pStyle w:val="2"/>
        <w:spacing w:before="44" w:line="358" w:lineRule="auto"/>
        <w:ind w:left="924" w:leftChars="311" w:hanging="271" w:hangingChars="113"/>
        <w:rPr>
          <w:rFonts w:ascii="宋体" w:hAnsi="宋体" w:eastAsia="宋体" w:cs="宋体"/>
          <w:spacing w:val="-10"/>
          <w:sz w:val="26"/>
          <w:szCs w:val="26"/>
        </w:rPr>
      </w:pPr>
      <w:r>
        <w:rPr>
          <w:rFonts w:ascii="宋体" w:hAnsi="宋体" w:eastAsia="宋体" w:cs="宋体"/>
          <w:spacing w:val="-10"/>
          <w:sz w:val="26"/>
          <w:szCs w:val="26"/>
        </w:rPr>
        <w:t>2.每个推荐单位根据专业领域情况，推荐专家地域、人数不限。</w:t>
      </w:r>
    </w:p>
    <w:p w14:paraId="6C6341D5"/>
    <w:sectPr>
      <w:pgSz w:w="16840" w:h="11900"/>
      <w:pgMar w:top="1011" w:right="1060" w:bottom="400" w:left="72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0F30CE"/>
    <w:rsid w:val="490F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2026-01-31T03:47:00Z</dcterms:created>
  <dc:creator>建锐</dc:creator>
  <cp:lastModifiedBy>建锐</cp:lastModifiedBy>
  <dcterms:modified xsi:type="dcterms:W3CDTF">2026-01-31T03:48:43Z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A4BB905CAC6447D08A7A10561856AF97_11</vt:lpwstr>
  </property>
  <property fmtid="{D5CDD505-2E9C-101B-9397-08002B2CF9AE}" pid="4" name="KSOTemplateDocerSaveRecord">
    <vt:lpwstr>eyJoZGlkIjoiODViY2JkMjU3NGYzZTEwMzZmMGFkZWViYmNkYWU3NDIiLCJ1c2VySWQiOiI0MzU0NzAzNjgifQ==</vt:lpwstr>
  </property>
</Properties>
</file>